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095E7" w14:textId="77777777" w:rsidR="00DD06E6" w:rsidRDefault="00DD06E6" w:rsidP="001B3DF0">
      <w:pPr>
        <w:shd w:val="clear" w:color="auto" w:fill="FFFFFF"/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bookmarkStart w:id="0" w:name="_GoBack"/>
      <w:bookmarkEnd w:id="0"/>
      <w:r w:rsidRPr="00DD06E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Проект </w:t>
      </w:r>
    </w:p>
    <w:p w14:paraId="2CC38162" w14:textId="77777777" w:rsidR="00DD06E6" w:rsidRPr="00DD06E6" w:rsidRDefault="00DD06E6" w:rsidP="001B3DF0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6347447F" w14:textId="77777777" w:rsidR="00DD06E6" w:rsidRDefault="00BA3141" w:rsidP="000C3695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ПОСТАНОВЛЕНИЕ</w:t>
      </w:r>
    </w:p>
    <w:p w14:paraId="401BA94F" w14:textId="77777777" w:rsidR="00F526CE" w:rsidRDefault="00DD06E6" w:rsidP="000C3695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КАБИНЕТА МИНИСТРОВ </w:t>
      </w:r>
    </w:p>
    <w:p w14:paraId="003B0821" w14:textId="77777777" w:rsidR="00BA3141" w:rsidRDefault="00BA3141" w:rsidP="000C3695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</w:p>
    <w:p w14:paraId="73B397F3" w14:textId="77777777" w:rsidR="00BA3141" w:rsidRDefault="00BA3141" w:rsidP="001B3DF0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4BD94DCC" w14:textId="77777777" w:rsidR="00BA3141" w:rsidRDefault="00BA3141" w:rsidP="000C3695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1609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«Об </w:t>
      </w:r>
      <w:r w:rsidR="001F13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утверждении стандартов</w:t>
      </w:r>
      <w:r w:rsidR="00DD06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 услуг, оказываемых</w:t>
      </w:r>
      <w:r w:rsidR="001F13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физическим и юридическим лицам государственным органам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их структурными подразделениями и подведомственными учреждениями»</w:t>
      </w:r>
      <w:r w:rsidR="002256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1F13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июня 2014 года № 303</w:t>
      </w:r>
    </w:p>
    <w:p w14:paraId="6A8A7162" w14:textId="77777777" w:rsidR="00BA3141" w:rsidRDefault="00BA3141" w:rsidP="00CC0791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2CBA7B" w14:textId="77777777" w:rsidR="002E6E14" w:rsidRPr="002E6E14" w:rsidRDefault="00F54738" w:rsidP="000C369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738">
        <w:rPr>
          <w:rFonts w:ascii="Times New Roman" w:hAnsi="Times New Roman"/>
          <w:sz w:val="28"/>
          <w:szCs w:val="28"/>
        </w:rPr>
        <w:t>В целях повышения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услугах», статьями 13 и 17 конституционного Закона Кыргызской Республики «О Кабинете Министров Кыргызской Республики» Кабинет Министров Кыр</w:t>
      </w:r>
      <w:r>
        <w:rPr>
          <w:rFonts w:ascii="Times New Roman" w:hAnsi="Times New Roman"/>
          <w:sz w:val="28"/>
          <w:szCs w:val="28"/>
        </w:rPr>
        <w:t>гызской Республики постановляет</w:t>
      </w:r>
      <w:r w:rsidR="002E6E14" w:rsidRPr="002E6E14">
        <w:rPr>
          <w:rFonts w:ascii="Times New Roman" w:hAnsi="Times New Roman" w:cs="Times New Roman"/>
          <w:sz w:val="28"/>
          <w:szCs w:val="28"/>
        </w:rPr>
        <w:t>:</w:t>
      </w:r>
    </w:p>
    <w:p w14:paraId="3AFAE084" w14:textId="77777777" w:rsidR="00BA3141" w:rsidRDefault="001F1314" w:rsidP="000C369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A3141"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2A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141" w:rsidRPr="00CA6B94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постановление</w:t>
      </w:r>
      <w:r w:rsidR="002A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141"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Кыргызской</w:t>
      </w:r>
      <w:r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141"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</w:t>
      </w:r>
      <w:r w:rsidRPr="002E6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</w:t>
      </w:r>
      <w:r w:rsidRPr="001F1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утверждении стандартов государственных услуг, оказываемых физическим и юридическим лицам государственным органам, их структурными подразделениями и подведомственными </w:t>
      </w:r>
      <w:proofErr w:type="gramStart"/>
      <w:r w:rsidRPr="001F1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учреждениями</w:t>
      </w:r>
      <w:proofErr w:type="gramEnd"/>
      <w:r w:rsidRPr="001F1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от 3 июня 2014 года № 303</w:t>
      </w:r>
      <w:r w:rsidR="00BA3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 изменение:</w:t>
      </w:r>
    </w:p>
    <w:p w14:paraId="45840E01" w14:textId="77777777" w:rsidR="00BA3141" w:rsidRDefault="00BA3141" w:rsidP="000C3695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6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</w:t>
      </w:r>
      <w:r w:rsidR="001F1314" w:rsidRPr="001F1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оказываемых физическим и юридическим лицам государственным органам, их структурными подразделениями и подведомственными учреждениями</w:t>
      </w:r>
      <w:r w:rsidR="00DD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F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r w:rsidR="001F131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D06E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вышеуказанным постановлением:</w:t>
      </w:r>
    </w:p>
    <w:p w14:paraId="761A2556" w14:textId="77777777" w:rsidR="00E147CF" w:rsidRPr="007F68B4" w:rsidRDefault="00B833FB" w:rsidP="000C3695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77D3C">
        <w:rPr>
          <w:rFonts w:ascii="Times New Roman" w:hAnsi="Times New Roman" w:cs="Times New Roman"/>
          <w:sz w:val="28"/>
          <w:szCs w:val="28"/>
        </w:rPr>
        <w:t xml:space="preserve">главу 10 </w:t>
      </w:r>
      <w:r w:rsidR="007F68B4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677D3C">
        <w:rPr>
          <w:rFonts w:ascii="Times New Roman" w:hAnsi="Times New Roman" w:cs="Times New Roman"/>
          <w:sz w:val="28"/>
          <w:szCs w:val="28"/>
        </w:rPr>
        <w:t>II</w:t>
      </w:r>
      <w:r w:rsidR="00677D3C" w:rsidRPr="00061AE0">
        <w:rPr>
          <w:rFonts w:ascii="Times New Roman" w:hAnsi="Times New Roman" w:cs="Times New Roman"/>
          <w:sz w:val="28"/>
          <w:szCs w:val="28"/>
        </w:rPr>
        <w:t xml:space="preserve"> </w:t>
      </w:r>
      <w:r w:rsidR="00677D3C">
        <w:rPr>
          <w:rFonts w:ascii="Times New Roman" w:hAnsi="Times New Roman" w:cs="Times New Roman"/>
          <w:sz w:val="28"/>
          <w:szCs w:val="28"/>
        </w:rPr>
        <w:t>«</w:t>
      </w:r>
      <w:r w:rsidR="00677D3C" w:rsidRPr="00061AE0">
        <w:rPr>
          <w:rFonts w:ascii="Times New Roman" w:hAnsi="Times New Roman" w:cs="Times New Roman"/>
          <w:sz w:val="28"/>
          <w:szCs w:val="28"/>
        </w:rPr>
        <w:t>В социальной сфере</w:t>
      </w:r>
      <w:r w:rsidR="007853EC" w:rsidRPr="007853EC">
        <w:rPr>
          <w:rFonts w:ascii="Times New Roman" w:hAnsi="Times New Roman" w:cs="Times New Roman"/>
          <w:sz w:val="28"/>
          <w:szCs w:val="28"/>
        </w:rPr>
        <w:t>»</w:t>
      </w:r>
      <w:r w:rsidR="00677D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47C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редакции согласно приложению 1 к настоящему постановлению</w:t>
      </w:r>
      <w:r w:rsidR="007F68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64174070" w14:textId="77777777" w:rsidR="00BA3141" w:rsidRPr="007F68B4" w:rsidRDefault="00BA3141" w:rsidP="000C36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00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Настоящее постановление вступает в силу </w:t>
      </w:r>
      <w:r w:rsidR="00006C89" w:rsidRPr="0000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истечении пятнадцати дней со дня официального опубликования</w:t>
      </w:r>
      <w:r w:rsidR="007F68B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14:paraId="6B0FED9D" w14:textId="77777777" w:rsidR="00680551" w:rsidRDefault="00680551" w:rsidP="000C36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D1B9393" w14:textId="77777777" w:rsidR="00680551" w:rsidRDefault="00680551" w:rsidP="000C36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6FD08C1" w14:textId="77777777" w:rsidR="001540D4" w:rsidRDefault="00B833FB" w:rsidP="000C36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Председатель </w:t>
      </w:r>
    </w:p>
    <w:p w14:paraId="060527E8" w14:textId="0F0448C4" w:rsidR="001540D4" w:rsidRDefault="00B833FB" w:rsidP="000C36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Кабинета</w:t>
      </w:r>
      <w:r w:rsidR="001540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Министров </w:t>
      </w:r>
    </w:p>
    <w:p w14:paraId="45E51E8B" w14:textId="58B9AFE7" w:rsidR="00200270" w:rsidRPr="00B833FB" w:rsidRDefault="00B833FB" w:rsidP="000C36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540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А.У. </w:t>
      </w:r>
      <w:proofErr w:type="spellStart"/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Жапаров</w:t>
      </w:r>
      <w:proofErr w:type="spellEnd"/>
    </w:p>
    <w:sectPr w:rsidR="00200270" w:rsidRPr="00B833FB" w:rsidSect="00B833FB">
      <w:footerReference w:type="default" r:id="rId7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042FA" w14:textId="77777777" w:rsidR="0038012E" w:rsidRDefault="0038012E" w:rsidP="00627229">
      <w:pPr>
        <w:spacing w:after="0" w:line="240" w:lineRule="auto"/>
      </w:pPr>
      <w:r>
        <w:separator/>
      </w:r>
    </w:p>
  </w:endnote>
  <w:endnote w:type="continuationSeparator" w:id="0">
    <w:p w14:paraId="4FDDD222" w14:textId="77777777" w:rsidR="0038012E" w:rsidRDefault="0038012E" w:rsidP="00627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D2FAD" w14:textId="5107ED4D" w:rsidR="00E255BE" w:rsidRPr="00EA2258" w:rsidRDefault="005078DC" w:rsidP="00EA2258">
    <w:pPr>
      <w:pStyle w:val="a7"/>
    </w:pPr>
    <w:r w:rsidRPr="00EA2258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3535B" w14:textId="77777777" w:rsidR="0038012E" w:rsidRDefault="0038012E" w:rsidP="00627229">
      <w:pPr>
        <w:spacing w:after="0" w:line="240" w:lineRule="auto"/>
      </w:pPr>
      <w:r>
        <w:separator/>
      </w:r>
    </w:p>
  </w:footnote>
  <w:footnote w:type="continuationSeparator" w:id="0">
    <w:p w14:paraId="5C54AE13" w14:textId="77777777" w:rsidR="0038012E" w:rsidRDefault="0038012E" w:rsidP="00627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E45F1"/>
    <w:multiLevelType w:val="hybridMultilevel"/>
    <w:tmpl w:val="7E18EAA0"/>
    <w:lvl w:ilvl="0" w:tplc="40346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141"/>
    <w:rsid w:val="00006C89"/>
    <w:rsid w:val="00043574"/>
    <w:rsid w:val="000C3695"/>
    <w:rsid w:val="000D5A6C"/>
    <w:rsid w:val="000E10A3"/>
    <w:rsid w:val="0013605D"/>
    <w:rsid w:val="001540D4"/>
    <w:rsid w:val="001609F0"/>
    <w:rsid w:val="001B3DF0"/>
    <w:rsid w:val="001F1314"/>
    <w:rsid w:val="00200270"/>
    <w:rsid w:val="002256C0"/>
    <w:rsid w:val="00250C37"/>
    <w:rsid w:val="002A73AD"/>
    <w:rsid w:val="002E6E14"/>
    <w:rsid w:val="0038012E"/>
    <w:rsid w:val="003B24FE"/>
    <w:rsid w:val="00451114"/>
    <w:rsid w:val="005078DC"/>
    <w:rsid w:val="00550118"/>
    <w:rsid w:val="005D4504"/>
    <w:rsid w:val="00627229"/>
    <w:rsid w:val="00677D3C"/>
    <w:rsid w:val="00680551"/>
    <w:rsid w:val="00715A1A"/>
    <w:rsid w:val="00724482"/>
    <w:rsid w:val="007853EC"/>
    <w:rsid w:val="007A76E6"/>
    <w:rsid w:val="007F68B4"/>
    <w:rsid w:val="008D01DE"/>
    <w:rsid w:val="009822AA"/>
    <w:rsid w:val="009F3D2A"/>
    <w:rsid w:val="00A64D35"/>
    <w:rsid w:val="00AB3896"/>
    <w:rsid w:val="00B833FB"/>
    <w:rsid w:val="00BA3141"/>
    <w:rsid w:val="00BC7E85"/>
    <w:rsid w:val="00C40DA8"/>
    <w:rsid w:val="00CA6B94"/>
    <w:rsid w:val="00CC0791"/>
    <w:rsid w:val="00D10F87"/>
    <w:rsid w:val="00DA33A2"/>
    <w:rsid w:val="00DD06E6"/>
    <w:rsid w:val="00E147CF"/>
    <w:rsid w:val="00E255BE"/>
    <w:rsid w:val="00EA2258"/>
    <w:rsid w:val="00EA5E71"/>
    <w:rsid w:val="00ED062C"/>
    <w:rsid w:val="00F526CE"/>
    <w:rsid w:val="00F54738"/>
    <w:rsid w:val="00FB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850CA"/>
  <w15:chartTrackingRefBased/>
  <w15:docId w15:val="{C69BC3E4-6C03-4474-B4A4-7A1D7CF44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1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31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131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27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7229"/>
  </w:style>
  <w:style w:type="paragraph" w:styleId="a7">
    <w:name w:val="footer"/>
    <w:basedOn w:val="a"/>
    <w:link w:val="a8"/>
    <w:uiPriority w:val="99"/>
    <w:unhideWhenUsed/>
    <w:rsid w:val="00627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7229"/>
  </w:style>
  <w:style w:type="paragraph" w:styleId="a9">
    <w:name w:val="Balloon Text"/>
    <w:basedOn w:val="a"/>
    <w:link w:val="aa"/>
    <w:uiPriority w:val="99"/>
    <w:semiHidden/>
    <w:unhideWhenUsed/>
    <w:rsid w:val="009F3D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3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Бабаканова Назгуль</cp:lastModifiedBy>
  <cp:revision>2</cp:revision>
  <cp:lastPrinted>2022-04-26T09:17:00Z</cp:lastPrinted>
  <dcterms:created xsi:type="dcterms:W3CDTF">2022-05-14T04:55:00Z</dcterms:created>
  <dcterms:modified xsi:type="dcterms:W3CDTF">2022-05-14T04:55:00Z</dcterms:modified>
</cp:coreProperties>
</file>